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rPr>
          <w:rFonts w:asciiTheme="minorEastAsia" w:hAnsiTheme="minorEastAsia" w:eastAsiaTheme="minorEastAsia" w:cstheme="minorEastAsia"/>
          <w:sz w:val="28"/>
          <w:szCs w:val="28"/>
          <w:lang w:val="zh-CN"/>
        </w:rPr>
      </w:pPr>
    </w:p>
    <w:p>
      <w:pPr>
        <w:spacing w:line="400" w:lineRule="exact"/>
        <w:ind w:firstLine="883" w:firstLineChars="200"/>
        <w:jc w:val="center"/>
        <w:rPr>
          <w:rFonts w:asciiTheme="minorEastAsia" w:hAnsiTheme="minorEastAsia" w:eastAsiaTheme="minorEastAsia" w:cstheme="minorEastAsia"/>
          <w:b/>
          <w:bCs/>
          <w:sz w:val="44"/>
          <w:szCs w:val="44"/>
          <w:lang w:val="zh-CN"/>
        </w:rPr>
      </w:pPr>
    </w:p>
    <w:p>
      <w:pPr>
        <w:spacing w:line="400" w:lineRule="exact"/>
        <w:ind w:firstLine="722" w:firstLineChars="200"/>
        <w:jc w:val="center"/>
        <w:rPr>
          <w:rFonts w:asciiTheme="minorEastAsia" w:hAnsiTheme="minorEastAsia" w:eastAsiaTheme="minorEastAsia" w:cstheme="minorEastAsia"/>
          <w:b/>
          <w:bCs/>
          <w:sz w:val="36"/>
          <w:szCs w:val="36"/>
          <w:lang w:val="zh-CN"/>
        </w:rPr>
      </w:pPr>
      <w:r>
        <w:rPr>
          <w:rFonts w:hint="eastAsia" w:asciiTheme="minorEastAsia" w:hAnsiTheme="minorEastAsia" w:eastAsiaTheme="minorEastAsia" w:cstheme="minorEastAsia"/>
          <w:b/>
          <w:bCs/>
          <w:sz w:val="36"/>
          <w:szCs w:val="36"/>
          <w:lang w:val="zh-CN"/>
        </w:rPr>
        <w:t>证明事项告知承诺书</w:t>
      </w:r>
    </w:p>
    <w:p>
      <w:pPr>
        <w:spacing w:line="400" w:lineRule="exact"/>
        <w:ind w:firstLine="560" w:firstLineChars="20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（适用申请高新技术企业认定）</w:t>
      </w:r>
    </w:p>
    <w:p>
      <w:pPr>
        <w:spacing w:line="400" w:lineRule="exact"/>
        <w:ind w:firstLine="560" w:firstLineChars="200"/>
        <w:jc w:val="left"/>
        <w:rPr>
          <w:rFonts w:asciiTheme="minorEastAsia" w:hAnsiTheme="minorEastAsia" w:eastAsiaTheme="minorEastAsia" w:cstheme="minorEastAsia"/>
          <w:sz w:val="28"/>
          <w:szCs w:val="28"/>
          <w:lang w:val="zh-CN"/>
        </w:rPr>
      </w:pP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一、基本信息</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u w:val="single"/>
          <w:lang w:val="zh-CN"/>
        </w:rPr>
        <w:t>（省、自治区、直辖市及计划单列市）</w:t>
      </w:r>
      <w:r>
        <w:rPr>
          <w:rFonts w:hint="eastAsia" w:asciiTheme="minorEastAsia" w:hAnsiTheme="minorEastAsia" w:eastAsiaTheme="minorEastAsia" w:cstheme="minorEastAsia"/>
          <w:sz w:val="28"/>
          <w:szCs w:val="28"/>
          <w:lang w:val="zh-CN"/>
        </w:rPr>
        <w:t>高新技术企业认定管理机构</w:t>
      </w:r>
    </w:p>
    <w:p>
      <w:pPr>
        <w:widowControl w:val="0"/>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申请企业名称：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widowControl w:val="0"/>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统一社会信用代码：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二、高新技术企业认定管理机构告知</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（一）适用告知承诺的证明事项</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1.营业执照等企业注册登记证件；</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2.专利证书等企业知识产权证件。</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（二）证明事项设定依据及证明内容</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1.营业执照等注册登记证件用于证明企业申请高新技术企业认定时依法成立年限等；</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2.专利证书等知识产权证件主要用于证明企业对申请高新技术企业认定中使用的知识产权拥有所有权属等。</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（三）承诺方式</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选择适用告知承诺制办理的，申请企业须书面签署本《证明事项告知承诺书》，并与《高新技术企业认定申请书》一并提交至有关高新技术企业认定管理机构。</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（四）承诺效力</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1.高新技术企业认定管理机构收到申请企业提交的有效承诺书后，不再要求其提供适用证明事项的证明材料；</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2.申请企业提交承诺书仅在当年度申请高新技术企业认定中有效。</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（五）不实承诺的责任</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1.提供虚假承诺的企业将被纳入有关信用记录，并在下一次申请高新技术企业认定时不适用告知承诺制办理；</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2.对提供虚假承诺通过认定的企业，按《高新技术企业认定管理办法》第十九条第一款处理。</w:t>
      </w:r>
      <w:bookmarkStart w:id="0" w:name="_GoBack"/>
      <w:bookmarkEnd w:id="0"/>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（六）核查权力</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高新技术企业认定管理机构在认定工作事中事后有权对申请企业承诺事项进行核查。</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（七）公开范国</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本告知承诺书用于高新技术企业认定，在高新技术企业认定管理工作体系内部公开。</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三、申请企业承诺</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（一）本告知承诺书中的基本信息真实、准确；</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（二）已经知晓高新技术企业认定管理机构告知的全部内容；</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（三）本企业依法成立一年以上，对申请高新技术企业认定中使用的知识产权拥有有效所有权；</w:t>
      </w:r>
    </w:p>
    <w:p>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（四）愿意承担不实承诺的责任。</w:t>
      </w:r>
    </w:p>
    <w:p>
      <w:pPr>
        <w:widowControl w:val="0"/>
        <w:ind w:firstLine="560" w:firstLineChars="200"/>
        <w:jc w:val="left"/>
        <w:rPr>
          <w:rFonts w:asciiTheme="minorEastAsia" w:hAnsiTheme="minorEastAsia" w:eastAsiaTheme="minorEastAsia" w:cstheme="minorEastAsia"/>
          <w:sz w:val="28"/>
          <w:szCs w:val="28"/>
          <w:lang w:val="zh-CN"/>
        </w:rPr>
      </w:pPr>
    </w:p>
    <w:p>
      <w:pPr>
        <w:widowControl w:val="0"/>
        <w:ind w:right="1120" w:firstLine="560" w:firstLineChars="200"/>
        <w:jc w:val="right"/>
        <w:rPr>
          <w:rFonts w:asciiTheme="minorEastAsia" w:hAnsiTheme="minorEastAsia" w:eastAsiaTheme="minorEastAsia" w:cstheme="minorEastAsia"/>
          <w:sz w:val="28"/>
          <w:szCs w:val="28"/>
          <w:lang w:val="zh-CN"/>
        </w:rPr>
      </w:pPr>
    </w:p>
    <w:p>
      <w:pPr>
        <w:widowControl w:val="0"/>
        <w:ind w:right="1120" w:firstLine="560" w:firstLineChars="200"/>
        <w:jc w:val="right"/>
        <w:rPr>
          <w:rFonts w:asciiTheme="minorEastAsia" w:hAnsiTheme="minorEastAsia" w:eastAsiaTheme="minorEastAsia" w:cstheme="minorEastAsia"/>
          <w:sz w:val="28"/>
          <w:szCs w:val="28"/>
          <w:lang w:val="zh-CN"/>
        </w:rPr>
      </w:pPr>
    </w:p>
    <w:p>
      <w:pPr>
        <w:widowControl w:val="0"/>
        <w:ind w:right="-7" w:firstLine="3080" w:firstLineChars="11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法定代表人（签名）：</w:t>
      </w:r>
      <w:r>
        <w:rPr>
          <w:rFonts w:hint="eastAsia" w:asciiTheme="minorEastAsia" w:hAnsiTheme="minorEastAsia" w:eastAsiaTheme="minorEastAsia" w:cstheme="minorEastAsia"/>
          <w:sz w:val="28"/>
          <w:szCs w:val="28"/>
          <w:u w:val="single"/>
          <w:lang w:val="zh-CN"/>
        </w:rPr>
        <w:t xml:space="preserve"> </w:t>
      </w:r>
      <w:r>
        <w:rPr>
          <w:rFonts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u w:val="single"/>
          <w:lang w:val="zh-CN"/>
        </w:rPr>
        <w:t xml:space="preserve"> </w:t>
      </w:r>
      <w:r>
        <w:rPr>
          <w:rFonts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 xml:space="preserve">（企业公章） </w:t>
      </w:r>
    </w:p>
    <w:p>
      <w:pPr>
        <w:widowControl w:val="0"/>
        <w:ind w:right="840" w:firstLine="560" w:firstLineChars="200"/>
        <w:jc w:val="righ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日期： </w:t>
      </w:r>
      <w:r>
        <w:rPr>
          <w:rFonts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t xml:space="preserve">年 </w:t>
      </w:r>
      <w:r>
        <w:rPr>
          <w:rFonts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t xml:space="preserve">月 </w:t>
      </w:r>
      <w:r>
        <w:rPr>
          <w:rFonts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t>日</w:t>
      </w:r>
    </w:p>
    <w:p>
      <w:pPr>
        <w:ind w:firstLine="560" w:firstLineChars="200"/>
        <w:jc w:val="left"/>
        <w:rPr>
          <w:rFonts w:asciiTheme="minorEastAsia" w:hAnsiTheme="minorEastAsia" w:eastAsiaTheme="minorEastAsia" w:cstheme="minorEastAsia"/>
          <w:sz w:val="28"/>
          <w:szCs w:val="28"/>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WQ2YjVlNzUyMmIyZGJiNGE0ZDQ0YmNmYWZjNGIifQ=="/>
  </w:docVars>
  <w:rsids>
    <w:rsidRoot w:val="00172A27"/>
    <w:rsid w:val="000318A1"/>
    <w:rsid w:val="00172A27"/>
    <w:rsid w:val="003D786C"/>
    <w:rsid w:val="005A54E7"/>
    <w:rsid w:val="007837EF"/>
    <w:rsid w:val="00803C15"/>
    <w:rsid w:val="00AC6F6E"/>
    <w:rsid w:val="3CEF756B"/>
    <w:rsid w:val="7B6F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Words>
  <Characters>840</Characters>
  <Lines>7</Lines>
  <Paragraphs>1</Paragraphs>
  <TotalTime>11</TotalTime>
  <ScaleCrop>false</ScaleCrop>
  <LinksUpToDate>false</LinksUpToDate>
  <CharactersWithSpaces>986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2022-05-20T09:36:00Z</dcterms:created>
  <dc:creator>Jokee</dc:creator>
  <cp:lastModifiedBy>user</cp:lastModifiedBy>
  <dcterms:modified xsi:type="dcterms:W3CDTF">2023-04-06T15:17:28Z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4C0C4551B31C432780E28DE8AC2BA446</vt:lpwstr>
  </property>
</Properties>
</file>